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06"/>
        <w:tblW w:w="9181" w:type="dxa"/>
        <w:tblLayout w:type="fixed"/>
        <w:tblLook w:val="04A0"/>
      </w:tblPr>
      <w:tblGrid>
        <w:gridCol w:w="2188"/>
        <w:gridCol w:w="1083"/>
        <w:gridCol w:w="726"/>
        <w:gridCol w:w="139"/>
        <w:gridCol w:w="1118"/>
        <w:gridCol w:w="1291"/>
        <w:gridCol w:w="666"/>
        <w:gridCol w:w="1955"/>
        <w:gridCol w:w="15"/>
      </w:tblGrid>
      <w:tr w:rsidR="006E618E" w:rsidRPr="00306EA1" w:rsidTr="00AD70E6">
        <w:trPr>
          <w:trHeight w:val="230"/>
        </w:trPr>
        <w:tc>
          <w:tcPr>
            <w:tcW w:w="91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E618E" w:rsidRPr="002B0719" w:rsidRDefault="00C41DA6" w:rsidP="00317C8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2B0719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ปีการศึกษา 2556 ปริญญา</w:t>
            </w:r>
            <w:r w:rsidR="00AE20E9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เอก</w:t>
            </w:r>
          </w:p>
        </w:tc>
      </w:tr>
      <w:tr w:rsidR="00AD70E6" w:rsidRPr="00306EA1" w:rsidTr="00AD70E6">
        <w:trPr>
          <w:trHeight w:val="159"/>
        </w:trPr>
        <w:tc>
          <w:tcPr>
            <w:tcW w:w="52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เคมีประยุกต์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พันธุศาสตร์</w:t>
            </w:r>
          </w:p>
        </w:tc>
      </w:tr>
      <w:tr w:rsidR="00AD70E6" w:rsidRPr="00306EA1" w:rsidTr="00AD70E6">
        <w:trPr>
          <w:trHeight w:val="166"/>
        </w:trPr>
        <w:tc>
          <w:tcPr>
            <w:tcW w:w="5254" w:type="dxa"/>
            <w:gridSpan w:val="5"/>
            <w:tcBorders>
              <w:top w:val="single" w:sz="4" w:space="0" w:color="auto"/>
            </w:tcBorders>
            <w:vAlign w:val="center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  <w:r w:rsidRPr="00306EA1">
              <w:rPr>
                <w:rFonts w:ascii="TH SarabunPSK" w:hAnsi="TH SarabunPSK" w:cs="TH SarabunPSK"/>
                <w:sz w:val="28"/>
                <w:cs/>
              </w:rPr>
              <w:t>ชั้นปีที่ 1 ที่รับเข้าในปีการศึกษาที่รายงาน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325"/>
        </w:trPr>
        <w:tc>
          <w:tcPr>
            <w:tcW w:w="3271" w:type="dxa"/>
            <w:gridSpan w:val="2"/>
            <w:shd w:val="clear" w:color="auto" w:fill="D9D9D9" w:themeFill="background1" w:themeFillShade="D9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จำนวนนักศึกษาที่สำเร็จการศึกษาในปีที่รายงาน</w:t>
            </w:r>
          </w:p>
        </w:tc>
        <w:tc>
          <w:tcPr>
            <w:tcW w:w="3274" w:type="dxa"/>
            <w:gridSpan w:val="4"/>
            <w:shd w:val="clear" w:color="auto" w:fill="D9D9D9" w:themeFill="background1" w:themeFillShade="D9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636" w:type="dxa"/>
            <w:gridSpan w:val="3"/>
            <w:shd w:val="clear" w:color="auto" w:fill="D9D9D9" w:themeFill="background1" w:themeFillShade="D9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D70E6" w:rsidRPr="00306EA1" w:rsidTr="00AD70E6">
        <w:trPr>
          <w:trHeight w:val="166"/>
        </w:trPr>
        <w:tc>
          <w:tcPr>
            <w:tcW w:w="5254" w:type="dxa"/>
            <w:gridSpan w:val="5"/>
            <w:vAlign w:val="center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จำนวนนักศึกษาที่สำเร็จการศึกษาก่อนกำหนดเวลาของหลักสูตร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166"/>
        </w:trPr>
        <w:tc>
          <w:tcPr>
            <w:tcW w:w="5254" w:type="dxa"/>
            <w:gridSpan w:val="5"/>
            <w:vAlign w:val="center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จำนวนนักศึกษาที่สำเร็จการศึกษาตามกำหนดเวลาของหลักสูตร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159"/>
        </w:trPr>
        <w:tc>
          <w:tcPr>
            <w:tcW w:w="5254" w:type="dxa"/>
            <w:gridSpan w:val="5"/>
            <w:vAlign w:val="center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จำนวนนักศึกษาที่สำเร็จการศึกษาหลังกำหนดเวลาของหลักสูตร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166"/>
        </w:trPr>
        <w:tc>
          <w:tcPr>
            <w:tcW w:w="5254" w:type="dxa"/>
            <w:gridSpan w:val="5"/>
            <w:vAlign w:val="center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จำนวนนักศึกษาที่สำเร็จการศึกษาในสาขาวิชาเอกต่างๆ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F67D01" w:rsidRPr="00306EA1" w:rsidTr="00AD70E6">
        <w:trPr>
          <w:trHeight w:val="159"/>
        </w:trPr>
        <w:tc>
          <w:tcPr>
            <w:tcW w:w="9181" w:type="dxa"/>
            <w:gridSpan w:val="9"/>
            <w:shd w:val="clear" w:color="auto" w:fill="D9D9D9" w:themeFill="background1" w:themeFillShade="D9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รายละเอียดเกี่ยวกับอัตราการสำเร็จการศึกษา</w:t>
            </w:r>
          </w:p>
        </w:tc>
      </w:tr>
      <w:tr w:rsidR="00AD70E6" w:rsidRPr="00306EA1" w:rsidTr="00AD70E6">
        <w:trPr>
          <w:trHeight w:val="166"/>
        </w:trPr>
        <w:tc>
          <w:tcPr>
            <w:tcW w:w="5254" w:type="dxa"/>
            <w:gridSpan w:val="5"/>
            <w:vAlign w:val="center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จำนวนนักศึกษาทั้งหมดที่รับเข้าในหลักสูตรของรุ่น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166"/>
        </w:trPr>
        <w:tc>
          <w:tcPr>
            <w:tcW w:w="5254" w:type="dxa"/>
            <w:gridSpan w:val="5"/>
            <w:vAlign w:val="center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ร้อยละของนักศึกษาที่สำเร็จการศึกษาตามหลักสูตร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159"/>
        </w:trPr>
        <w:tc>
          <w:tcPr>
            <w:tcW w:w="5254" w:type="dxa"/>
            <w:gridSpan w:val="5"/>
            <w:vAlign w:val="center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ร้อยละของนักศึกษาที่ไม่สำเร็จการศึกษาตามสูตร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F67D01" w:rsidRPr="00306EA1" w:rsidTr="00AD70E6">
        <w:trPr>
          <w:trHeight w:val="166"/>
        </w:trPr>
        <w:tc>
          <w:tcPr>
            <w:tcW w:w="9181" w:type="dxa"/>
            <w:gridSpan w:val="9"/>
            <w:shd w:val="clear" w:color="auto" w:fill="D9D9D9" w:themeFill="background1" w:themeFillShade="D9"/>
          </w:tcPr>
          <w:p w:rsidR="00F67D01" w:rsidRPr="00306EA1" w:rsidRDefault="00F67D01" w:rsidP="003F0D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จำนวนและร้อยละนักศึกษาที่สอบผ่านตามแผนการศึกษาของหลักสูตรในแต่ละปี</w:t>
            </w:r>
          </w:p>
        </w:tc>
      </w:tr>
      <w:tr w:rsidR="00AD70E6" w:rsidRPr="00306EA1" w:rsidTr="00AD70E6">
        <w:trPr>
          <w:trHeight w:val="159"/>
        </w:trPr>
        <w:tc>
          <w:tcPr>
            <w:tcW w:w="4136" w:type="dxa"/>
            <w:gridSpan w:val="4"/>
            <w:vMerge w:val="restart"/>
            <w:vAlign w:val="center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จำนวนนักศึกษาในแต่ละชั้นปี</w:t>
            </w:r>
          </w:p>
        </w:tc>
        <w:tc>
          <w:tcPr>
            <w:tcW w:w="1118" w:type="dxa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1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 คน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65"/>
        </w:trPr>
        <w:tc>
          <w:tcPr>
            <w:tcW w:w="4136" w:type="dxa"/>
            <w:gridSpan w:val="4"/>
            <w:vMerge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8" w:type="dxa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2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D97732">
              <w:rPr>
                <w:rFonts w:ascii="TH SarabunPSK" w:hAnsi="TH SarabunPSK" w:cs="TH SarabunPSK"/>
                <w:sz w:val="28"/>
              </w:rPr>
              <w:t xml:space="preserve"> </w:t>
            </w:r>
            <w:r w:rsidR="00D97732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AD70E6" w:rsidRPr="00306EA1" w:rsidTr="00AD70E6">
        <w:trPr>
          <w:trHeight w:val="65"/>
        </w:trPr>
        <w:tc>
          <w:tcPr>
            <w:tcW w:w="4136" w:type="dxa"/>
            <w:gridSpan w:val="4"/>
            <w:vMerge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8" w:type="dxa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3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65"/>
        </w:trPr>
        <w:tc>
          <w:tcPr>
            <w:tcW w:w="4136" w:type="dxa"/>
            <w:gridSpan w:val="4"/>
            <w:vMerge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8" w:type="dxa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 xml:space="preserve">ชั้นปีที่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957" w:type="dxa"/>
            <w:gridSpan w:val="2"/>
            <w:vAlign w:val="center"/>
          </w:tcPr>
          <w:p w:rsidR="00AD70E6" w:rsidRDefault="00AD70E6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D97732">
              <w:rPr>
                <w:rFonts w:ascii="TH SarabunPSK" w:hAnsi="TH SarabunPSK" w:cs="TH SarabunPSK"/>
                <w:sz w:val="28"/>
              </w:rPr>
              <w:t xml:space="preserve"> </w:t>
            </w:r>
            <w:r w:rsidR="00D97732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AD70E6" w:rsidRPr="00306EA1" w:rsidTr="00AD70E6">
        <w:trPr>
          <w:trHeight w:val="166"/>
        </w:trPr>
        <w:tc>
          <w:tcPr>
            <w:tcW w:w="4136" w:type="dxa"/>
            <w:gridSpan w:val="4"/>
            <w:vMerge w:val="restart"/>
            <w:vAlign w:val="center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จำนวนนักศึกษาที่สอบผ่านตามแผนกำหนดการศึกษา</w:t>
            </w:r>
          </w:p>
        </w:tc>
        <w:tc>
          <w:tcPr>
            <w:tcW w:w="1118" w:type="dxa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1</w:t>
            </w:r>
          </w:p>
        </w:tc>
        <w:tc>
          <w:tcPr>
            <w:tcW w:w="1957" w:type="dxa"/>
            <w:gridSpan w:val="2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65"/>
        </w:trPr>
        <w:tc>
          <w:tcPr>
            <w:tcW w:w="4136" w:type="dxa"/>
            <w:gridSpan w:val="4"/>
            <w:vMerge/>
            <w:vAlign w:val="center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8" w:type="dxa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2</w:t>
            </w:r>
          </w:p>
        </w:tc>
        <w:tc>
          <w:tcPr>
            <w:tcW w:w="1957" w:type="dxa"/>
            <w:gridSpan w:val="2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D97732">
              <w:rPr>
                <w:rFonts w:ascii="TH SarabunPSK" w:hAnsi="TH SarabunPSK" w:cs="TH SarabunPSK"/>
                <w:sz w:val="28"/>
              </w:rPr>
              <w:t xml:space="preserve"> </w:t>
            </w:r>
            <w:r w:rsidR="00D97732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AD70E6" w:rsidRPr="00306EA1" w:rsidTr="00AD70E6">
        <w:trPr>
          <w:trHeight w:val="65"/>
        </w:trPr>
        <w:tc>
          <w:tcPr>
            <w:tcW w:w="4136" w:type="dxa"/>
            <w:gridSpan w:val="4"/>
            <w:vMerge/>
            <w:vAlign w:val="center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8" w:type="dxa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3</w:t>
            </w:r>
          </w:p>
        </w:tc>
        <w:tc>
          <w:tcPr>
            <w:tcW w:w="1957" w:type="dxa"/>
            <w:gridSpan w:val="2"/>
          </w:tcPr>
          <w:p w:rsidR="00AD70E6" w:rsidRPr="00372C50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65"/>
        </w:trPr>
        <w:tc>
          <w:tcPr>
            <w:tcW w:w="4136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AD70E6" w:rsidRPr="00306EA1" w:rsidRDefault="00AD70E6" w:rsidP="00C41D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 xml:space="preserve">ชั้นปีที่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957" w:type="dxa"/>
            <w:gridSpan w:val="2"/>
            <w:tcBorders>
              <w:bottom w:val="single" w:sz="4" w:space="0" w:color="auto"/>
            </w:tcBorders>
          </w:tcPr>
          <w:p w:rsidR="00AD70E6" w:rsidRPr="00372C50" w:rsidRDefault="00AD70E6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center"/>
          </w:tcPr>
          <w:p w:rsidR="00AD70E6" w:rsidRPr="00306EA1" w:rsidRDefault="00AD70E6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D97732">
              <w:rPr>
                <w:rFonts w:ascii="TH SarabunPSK" w:hAnsi="TH SarabunPSK" w:cs="TH SarabunPSK"/>
                <w:sz w:val="28"/>
              </w:rPr>
              <w:t xml:space="preserve"> </w:t>
            </w:r>
            <w:r w:rsidR="00D97732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AD70E6" w:rsidRPr="00306EA1" w:rsidTr="00AD70E6">
        <w:trPr>
          <w:trHeight w:val="159"/>
        </w:trPr>
        <w:tc>
          <w:tcPr>
            <w:tcW w:w="4136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AD70E6" w:rsidRPr="00306EA1" w:rsidRDefault="00AD70E6" w:rsidP="002B0719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ร้อยละนักศึกษาที่สอบผ่านตามแผนกำหนดการศึกษา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AD70E6" w:rsidRPr="00306EA1" w:rsidRDefault="00AD70E6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1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65"/>
        </w:trPr>
        <w:tc>
          <w:tcPr>
            <w:tcW w:w="4136" w:type="dxa"/>
            <w:gridSpan w:val="4"/>
            <w:vMerge/>
            <w:vAlign w:val="center"/>
          </w:tcPr>
          <w:p w:rsidR="00AD70E6" w:rsidRPr="00306EA1" w:rsidRDefault="00AD70E6" w:rsidP="002B07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8" w:type="dxa"/>
            <w:vAlign w:val="center"/>
          </w:tcPr>
          <w:p w:rsidR="00AD70E6" w:rsidRPr="00306EA1" w:rsidRDefault="00AD70E6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2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AD70E6" w:rsidRPr="00306EA1" w:rsidTr="00AD70E6">
        <w:trPr>
          <w:trHeight w:val="65"/>
        </w:trPr>
        <w:tc>
          <w:tcPr>
            <w:tcW w:w="4136" w:type="dxa"/>
            <w:gridSpan w:val="4"/>
            <w:vMerge/>
            <w:vAlign w:val="center"/>
          </w:tcPr>
          <w:p w:rsidR="00AD70E6" w:rsidRPr="00306EA1" w:rsidRDefault="00AD70E6" w:rsidP="002B07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8" w:type="dxa"/>
            <w:vAlign w:val="center"/>
          </w:tcPr>
          <w:p w:rsidR="00AD70E6" w:rsidRPr="00306EA1" w:rsidRDefault="00AD70E6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3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65"/>
        </w:trPr>
        <w:tc>
          <w:tcPr>
            <w:tcW w:w="4136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AD70E6" w:rsidRPr="00306EA1" w:rsidRDefault="00AD70E6" w:rsidP="002B07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AD70E6" w:rsidRPr="00306EA1" w:rsidRDefault="00AD70E6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 xml:space="preserve">ชั้นปีที่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957" w:type="dxa"/>
            <w:gridSpan w:val="2"/>
            <w:tcBorders>
              <w:bottom w:val="single" w:sz="4" w:space="0" w:color="auto"/>
            </w:tcBorders>
            <w:vAlign w:val="center"/>
          </w:tcPr>
          <w:p w:rsidR="00AD70E6" w:rsidRDefault="00AD70E6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center"/>
          </w:tcPr>
          <w:p w:rsidR="00AD70E6" w:rsidRPr="00306EA1" w:rsidRDefault="00AD70E6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AD70E6" w:rsidRPr="00306EA1" w:rsidTr="00AD70E6">
        <w:trPr>
          <w:trHeight w:val="159"/>
        </w:trPr>
        <w:tc>
          <w:tcPr>
            <w:tcW w:w="525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0E6" w:rsidRPr="00306EA1" w:rsidRDefault="00AD70E6" w:rsidP="00F67D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D70E6" w:rsidRDefault="00AD70E6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D70E6" w:rsidRDefault="00AD70E6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AD70E6" w:rsidRPr="00306EA1" w:rsidTr="00AD70E6">
        <w:trPr>
          <w:trHeight w:val="159"/>
        </w:trPr>
        <w:tc>
          <w:tcPr>
            <w:tcW w:w="52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70E6" w:rsidRPr="00306EA1" w:rsidRDefault="00AD70E6" w:rsidP="00F67D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0E6" w:rsidRDefault="00AD70E6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0E6" w:rsidRDefault="00AD70E6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AD70E6" w:rsidRPr="00306EA1" w:rsidTr="00AD70E6">
        <w:trPr>
          <w:trHeight w:val="159"/>
        </w:trPr>
        <w:tc>
          <w:tcPr>
            <w:tcW w:w="52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70E6" w:rsidRPr="00306EA1" w:rsidRDefault="00AD70E6" w:rsidP="00F67D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0E6" w:rsidRDefault="00AD70E6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0E6" w:rsidRDefault="00AD70E6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AD70E6" w:rsidRPr="00306EA1" w:rsidTr="00AD70E6">
        <w:trPr>
          <w:trHeight w:val="159"/>
        </w:trPr>
        <w:tc>
          <w:tcPr>
            <w:tcW w:w="52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70E6" w:rsidRPr="00306EA1" w:rsidRDefault="00AD70E6" w:rsidP="00F67D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0E6" w:rsidRDefault="00AD70E6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0E6" w:rsidRDefault="00AD70E6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AD70E6" w:rsidRPr="00306EA1" w:rsidTr="00AD70E6">
        <w:trPr>
          <w:trHeight w:val="159"/>
        </w:trPr>
        <w:tc>
          <w:tcPr>
            <w:tcW w:w="52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0E6" w:rsidRPr="00306EA1" w:rsidRDefault="00AD70E6" w:rsidP="00F67D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เคมีประยุกต์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พันธุศาสตร์</w:t>
            </w:r>
          </w:p>
        </w:tc>
      </w:tr>
      <w:tr w:rsidR="00F67D01" w:rsidRPr="00306EA1" w:rsidTr="00AD70E6">
        <w:trPr>
          <w:trHeight w:val="166"/>
        </w:trPr>
        <w:tc>
          <w:tcPr>
            <w:tcW w:w="9181" w:type="dxa"/>
            <w:gridSpan w:val="9"/>
            <w:shd w:val="clear" w:color="auto" w:fill="D9D9D9" w:themeFill="background1" w:themeFillShade="D9"/>
          </w:tcPr>
          <w:p w:rsidR="00F67D01" w:rsidRPr="00306EA1" w:rsidRDefault="00F67D01" w:rsidP="002B07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ร้อยละอัตราการเปลี่ยนแปลงจำนวนนักศึกษาในแต่ละปีการศึกษา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</w:tc>
      </w:tr>
      <w:tr w:rsidR="00AD70E6" w:rsidRPr="00306EA1" w:rsidTr="00AD70E6">
        <w:trPr>
          <w:trHeight w:val="194"/>
        </w:trPr>
        <w:tc>
          <w:tcPr>
            <w:tcW w:w="5254" w:type="dxa"/>
            <w:gridSpan w:val="5"/>
            <w:vAlign w:val="center"/>
          </w:tcPr>
          <w:p w:rsidR="00AD70E6" w:rsidRPr="00306EA1" w:rsidRDefault="00AD70E6" w:rsidP="007B3CF1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1 เรียนต่อชั้นปีที่ 2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193"/>
        </w:trPr>
        <w:tc>
          <w:tcPr>
            <w:tcW w:w="5254" w:type="dxa"/>
            <w:gridSpan w:val="5"/>
            <w:vAlign w:val="center"/>
          </w:tcPr>
          <w:p w:rsidR="00AD70E6" w:rsidRPr="00306EA1" w:rsidRDefault="00AD70E6" w:rsidP="007B3CF1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2 เรียนต่อชั้นปีที่ 3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193"/>
        </w:trPr>
        <w:tc>
          <w:tcPr>
            <w:tcW w:w="5254" w:type="dxa"/>
            <w:gridSpan w:val="5"/>
            <w:vAlign w:val="center"/>
          </w:tcPr>
          <w:p w:rsidR="00AD70E6" w:rsidRPr="00306EA1" w:rsidRDefault="00AD70E6" w:rsidP="007B3CF1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3 เรียนต่อชั้นปีที่ 4</w:t>
            </w:r>
          </w:p>
        </w:tc>
        <w:tc>
          <w:tcPr>
            <w:tcW w:w="1957" w:type="dxa"/>
            <w:gridSpan w:val="2"/>
            <w:vAlign w:val="center"/>
          </w:tcPr>
          <w:p w:rsidR="00AD70E6" w:rsidRPr="00306EA1" w:rsidRDefault="00AD70E6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1970" w:type="dxa"/>
            <w:gridSpan w:val="2"/>
            <w:vAlign w:val="center"/>
          </w:tcPr>
          <w:p w:rsidR="00AD70E6" w:rsidRPr="00306EA1" w:rsidRDefault="00AD70E6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193"/>
        </w:trPr>
        <w:tc>
          <w:tcPr>
            <w:tcW w:w="5254" w:type="dxa"/>
            <w:gridSpan w:val="5"/>
            <w:tcBorders>
              <w:bottom w:val="single" w:sz="4" w:space="0" w:color="auto"/>
            </w:tcBorders>
            <w:vAlign w:val="center"/>
          </w:tcPr>
          <w:p w:rsidR="00AD70E6" w:rsidRPr="00306EA1" w:rsidRDefault="00AD70E6" w:rsidP="007B3CF1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4 เรียนต่อชั้นปีที่ 5</w:t>
            </w:r>
          </w:p>
        </w:tc>
        <w:tc>
          <w:tcPr>
            <w:tcW w:w="1957" w:type="dxa"/>
            <w:gridSpan w:val="2"/>
            <w:tcBorders>
              <w:bottom w:val="single" w:sz="4" w:space="0" w:color="auto"/>
            </w:tcBorders>
            <w:vAlign w:val="center"/>
          </w:tcPr>
          <w:p w:rsidR="00AD70E6" w:rsidRPr="00306EA1" w:rsidRDefault="00AD70E6" w:rsidP="007B3CF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center"/>
          </w:tcPr>
          <w:p w:rsidR="00AD70E6" w:rsidRPr="00306EA1" w:rsidRDefault="00AD70E6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D70E6" w:rsidRPr="00306EA1" w:rsidTr="00AD70E6">
        <w:trPr>
          <w:trHeight w:val="2153"/>
        </w:trPr>
        <w:tc>
          <w:tcPr>
            <w:tcW w:w="5254" w:type="dxa"/>
            <w:gridSpan w:val="5"/>
            <w:tcBorders>
              <w:bottom w:val="single" w:sz="4" w:space="0" w:color="auto"/>
            </w:tcBorders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ปัจจัย/สาเหตุที่มีผลกระทบต่อจำนวนนักศึกษาตามแผนการศึกษา</w:t>
            </w:r>
          </w:p>
        </w:tc>
        <w:tc>
          <w:tcPr>
            <w:tcW w:w="1957" w:type="dxa"/>
            <w:gridSpan w:val="2"/>
            <w:tcBorders>
              <w:bottom w:val="single" w:sz="4" w:space="0" w:color="auto"/>
            </w:tcBorders>
          </w:tcPr>
          <w:p w:rsidR="00AD70E6" w:rsidRDefault="00AD70E6" w:rsidP="00D20020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459"/>
              </w:tabs>
              <w:ind w:left="323" w:hanging="32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บัณฑิตที่จ</w:t>
            </w:r>
            <w:r w:rsidR="001E4F6A">
              <w:rPr>
                <w:rFonts w:ascii="TH SarabunPSK" w:hAnsi="TH SarabunPSK" w:cs="TH SarabunPSK" w:hint="cs"/>
                <w:sz w:val="28"/>
                <w:cs/>
              </w:rPr>
              <w:t>บการศึกษาใหม่ มีต้องการทำงานมาก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กว่าการศึกษาต่อในระดับระดับบัณฑิตศึกษา</w:t>
            </w:r>
          </w:p>
          <w:p w:rsidR="00AD70E6" w:rsidRPr="00306EA1" w:rsidRDefault="00AD70E6" w:rsidP="00D20020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459"/>
              </w:tabs>
              <w:ind w:left="323" w:hanging="32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ค่าใช้จ่ายในการศึกษาในระดับบัณฑิตศึกษาทางด้านวิทยาศาสตร์และเทคโนโลยี มีค่าใช้จ่ายที่สูง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</w:tcPr>
          <w:p w:rsidR="00AD70E6" w:rsidRDefault="00AD70E6" w:rsidP="00D20020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459"/>
              </w:tabs>
              <w:ind w:left="323" w:hanging="32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เนื่องจากสาขาวิชาพันธุศาสตร์เป็นสาขาที่เปิดมาประมาณ 5 ปี ทำให้นักศึกษาที่สนใจ อาจจะยังไม่ทราบถึงรายละเอียดของสาขาวิชา</w:t>
            </w:r>
          </w:p>
          <w:p w:rsidR="00AD70E6" w:rsidRPr="00306EA1" w:rsidRDefault="00AD70E6" w:rsidP="00D20020">
            <w:pPr>
              <w:pStyle w:val="a4"/>
              <w:tabs>
                <w:tab w:val="left" w:pos="317"/>
                <w:tab w:val="left" w:pos="459"/>
              </w:tabs>
              <w:ind w:left="323"/>
              <w:rPr>
                <w:rFonts w:ascii="TH SarabunPSK" w:hAnsi="TH SarabunPSK" w:cs="TH SarabunPSK"/>
                <w:sz w:val="28"/>
              </w:rPr>
            </w:pPr>
          </w:p>
        </w:tc>
      </w:tr>
      <w:tr w:rsidR="00801A00" w:rsidRPr="00306EA1" w:rsidTr="00AD70E6">
        <w:trPr>
          <w:trHeight w:val="166"/>
        </w:trPr>
        <w:tc>
          <w:tcPr>
            <w:tcW w:w="91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AD70E6">
        <w:trPr>
          <w:trHeight w:val="166"/>
        </w:trPr>
        <w:tc>
          <w:tcPr>
            <w:tcW w:w="9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AD70E6">
        <w:trPr>
          <w:trHeight w:val="166"/>
        </w:trPr>
        <w:tc>
          <w:tcPr>
            <w:tcW w:w="9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AD70E6">
        <w:trPr>
          <w:trHeight w:val="166"/>
        </w:trPr>
        <w:tc>
          <w:tcPr>
            <w:tcW w:w="9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AD70E6">
        <w:trPr>
          <w:trHeight w:val="166"/>
        </w:trPr>
        <w:tc>
          <w:tcPr>
            <w:tcW w:w="9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AD70E6">
        <w:trPr>
          <w:trHeight w:val="166"/>
        </w:trPr>
        <w:tc>
          <w:tcPr>
            <w:tcW w:w="9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AD70E6">
        <w:trPr>
          <w:trHeight w:val="166"/>
        </w:trPr>
        <w:tc>
          <w:tcPr>
            <w:tcW w:w="9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AD70E6">
        <w:trPr>
          <w:trHeight w:val="166"/>
        </w:trPr>
        <w:tc>
          <w:tcPr>
            <w:tcW w:w="9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AD70E6">
        <w:trPr>
          <w:trHeight w:val="166"/>
        </w:trPr>
        <w:tc>
          <w:tcPr>
            <w:tcW w:w="9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AD70E6" w:rsidRPr="00306EA1" w:rsidTr="00AD70E6">
        <w:trPr>
          <w:trHeight w:val="166"/>
        </w:trPr>
        <w:tc>
          <w:tcPr>
            <w:tcW w:w="9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AD70E6" w:rsidRPr="00306EA1" w:rsidTr="00AD70E6">
        <w:trPr>
          <w:gridAfter w:val="1"/>
          <w:wAfter w:w="15" w:type="dxa"/>
          <w:trHeight w:val="65"/>
        </w:trPr>
        <w:tc>
          <w:tcPr>
            <w:tcW w:w="52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0E6" w:rsidRPr="00306EA1" w:rsidRDefault="00AD70E6" w:rsidP="00801A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801A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เคมีประยุกต์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801A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พันธุศาสตร์</w:t>
            </w:r>
          </w:p>
        </w:tc>
      </w:tr>
      <w:tr w:rsidR="00F67D01" w:rsidRPr="00306EA1" w:rsidTr="00AD70E6">
        <w:trPr>
          <w:trHeight w:val="65"/>
        </w:trPr>
        <w:tc>
          <w:tcPr>
            <w:tcW w:w="9181" w:type="dxa"/>
            <w:gridSpan w:val="9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ภาวการณ์ได้งานทำของบัณฑิตภายในระยะเวลา 1 ปี หลังสำเร็จการศึกษา</w:t>
            </w:r>
          </w:p>
        </w:tc>
      </w:tr>
      <w:tr w:rsidR="00AD70E6" w:rsidRPr="00306EA1" w:rsidTr="00AD70E6">
        <w:trPr>
          <w:trHeight w:val="65"/>
        </w:trPr>
        <w:tc>
          <w:tcPr>
            <w:tcW w:w="5254" w:type="dxa"/>
            <w:gridSpan w:val="5"/>
            <w:tcBorders>
              <w:right w:val="single" w:sz="4" w:space="0" w:color="auto"/>
            </w:tcBorders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จำนวนแบบสอบถามที่ส่ง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ยังไม่มีนักศึกษาสำเร็จการศึกษา</w:t>
            </w:r>
          </w:p>
        </w:tc>
        <w:tc>
          <w:tcPr>
            <w:tcW w:w="1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564FC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ยังไม่มีนักศึกษาสำเร็จการศึกษา</w:t>
            </w:r>
          </w:p>
        </w:tc>
      </w:tr>
      <w:tr w:rsidR="00AD70E6" w:rsidRPr="00306EA1" w:rsidTr="00AD70E6">
        <w:trPr>
          <w:trHeight w:val="65"/>
        </w:trPr>
        <w:tc>
          <w:tcPr>
            <w:tcW w:w="5254" w:type="dxa"/>
            <w:gridSpan w:val="5"/>
            <w:tcBorders>
              <w:bottom w:val="single" w:sz="4" w:space="0" w:color="auto"/>
            </w:tcBorders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 xml:space="preserve">จำนวนแบบสอบถามที่ตอบกลับ </w:t>
            </w:r>
          </w:p>
        </w:tc>
        <w:tc>
          <w:tcPr>
            <w:tcW w:w="195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564F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D70E6" w:rsidRPr="00306EA1" w:rsidTr="00AD70E6">
        <w:trPr>
          <w:trHeight w:val="65"/>
        </w:trPr>
        <w:tc>
          <w:tcPr>
            <w:tcW w:w="5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ร้อยละของผู้ตอบแบบสอบถาม</w:t>
            </w:r>
          </w:p>
        </w:tc>
        <w:tc>
          <w:tcPr>
            <w:tcW w:w="195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D70E6" w:rsidRPr="00B55E6C" w:rsidRDefault="00AD70E6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564F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D70E6" w:rsidRPr="00306EA1" w:rsidTr="00AD70E6">
        <w:trPr>
          <w:trHeight w:val="65"/>
        </w:trPr>
        <w:tc>
          <w:tcPr>
            <w:tcW w:w="5254" w:type="dxa"/>
            <w:gridSpan w:val="5"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ได้งานทำแล้ว</w:t>
            </w:r>
          </w:p>
        </w:tc>
        <w:tc>
          <w:tcPr>
            <w:tcW w:w="195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564F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D70E6" w:rsidRPr="00306EA1" w:rsidTr="00AD70E6">
        <w:trPr>
          <w:trHeight w:val="65"/>
        </w:trPr>
        <w:tc>
          <w:tcPr>
            <w:tcW w:w="2188" w:type="dxa"/>
            <w:vMerge w:val="restart"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ไม่ประสงค์จะทำงาน</w:t>
            </w:r>
          </w:p>
        </w:tc>
        <w:tc>
          <w:tcPr>
            <w:tcW w:w="1809" w:type="dxa"/>
            <w:gridSpan w:val="2"/>
            <w:vMerge w:val="restart"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ตรงสาขาที่เรียน</w:t>
            </w:r>
          </w:p>
        </w:tc>
        <w:tc>
          <w:tcPr>
            <w:tcW w:w="1257" w:type="dxa"/>
            <w:gridSpan w:val="2"/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57" w:type="dxa"/>
            <w:gridSpan w:val="2"/>
            <w:vMerge/>
            <w:tcBorders>
              <w:right w:val="single" w:sz="4" w:space="0" w:color="auto"/>
            </w:tcBorders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564F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D70E6" w:rsidRPr="00306EA1" w:rsidTr="00AD70E6">
        <w:trPr>
          <w:trHeight w:val="65"/>
        </w:trPr>
        <w:tc>
          <w:tcPr>
            <w:tcW w:w="2188" w:type="dxa"/>
            <w:vMerge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9" w:type="dxa"/>
            <w:gridSpan w:val="2"/>
            <w:vMerge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957" w:type="dxa"/>
            <w:gridSpan w:val="2"/>
            <w:vMerge/>
            <w:tcBorders>
              <w:right w:val="single" w:sz="4" w:space="0" w:color="auto"/>
            </w:tcBorders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564F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D70E6" w:rsidRPr="00306EA1" w:rsidTr="00AD70E6">
        <w:trPr>
          <w:trHeight w:val="65"/>
        </w:trPr>
        <w:tc>
          <w:tcPr>
            <w:tcW w:w="2188" w:type="dxa"/>
            <w:vMerge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9" w:type="dxa"/>
            <w:gridSpan w:val="2"/>
            <w:vMerge w:val="restart"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ไม่ตรงกับสาขาที่เรียน</w:t>
            </w:r>
          </w:p>
        </w:tc>
        <w:tc>
          <w:tcPr>
            <w:tcW w:w="1257" w:type="dxa"/>
            <w:gridSpan w:val="2"/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57" w:type="dxa"/>
            <w:gridSpan w:val="2"/>
            <w:vMerge/>
            <w:tcBorders>
              <w:right w:val="single" w:sz="4" w:space="0" w:color="auto"/>
            </w:tcBorders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564F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D70E6" w:rsidRPr="00306EA1" w:rsidTr="00AD70E6">
        <w:trPr>
          <w:trHeight w:val="65"/>
        </w:trPr>
        <w:tc>
          <w:tcPr>
            <w:tcW w:w="2188" w:type="dxa"/>
            <w:vMerge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9" w:type="dxa"/>
            <w:gridSpan w:val="2"/>
            <w:vMerge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957" w:type="dxa"/>
            <w:gridSpan w:val="2"/>
            <w:vMerge/>
            <w:tcBorders>
              <w:right w:val="single" w:sz="4" w:space="0" w:color="auto"/>
            </w:tcBorders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564F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D70E6" w:rsidRPr="00306EA1" w:rsidTr="00AD70E6">
        <w:trPr>
          <w:trHeight w:val="65"/>
        </w:trPr>
        <w:tc>
          <w:tcPr>
            <w:tcW w:w="2188" w:type="dxa"/>
            <w:vMerge w:val="restart"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ยังไม่ได้ทำงาน</w:t>
            </w:r>
          </w:p>
        </w:tc>
        <w:tc>
          <w:tcPr>
            <w:tcW w:w="1809" w:type="dxa"/>
            <w:gridSpan w:val="2"/>
            <w:vMerge w:val="restart"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ศึกษาต่อ</w:t>
            </w:r>
          </w:p>
        </w:tc>
        <w:tc>
          <w:tcPr>
            <w:tcW w:w="1257" w:type="dxa"/>
            <w:gridSpan w:val="2"/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57" w:type="dxa"/>
            <w:gridSpan w:val="2"/>
            <w:vMerge/>
            <w:tcBorders>
              <w:right w:val="single" w:sz="4" w:space="0" w:color="auto"/>
            </w:tcBorders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564F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D70E6" w:rsidRPr="00306EA1" w:rsidTr="00AD70E6">
        <w:trPr>
          <w:trHeight w:val="65"/>
        </w:trPr>
        <w:tc>
          <w:tcPr>
            <w:tcW w:w="2188" w:type="dxa"/>
            <w:vMerge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9" w:type="dxa"/>
            <w:gridSpan w:val="2"/>
            <w:vMerge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957" w:type="dxa"/>
            <w:gridSpan w:val="2"/>
            <w:vMerge/>
            <w:tcBorders>
              <w:right w:val="single" w:sz="4" w:space="0" w:color="auto"/>
            </w:tcBorders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0E6" w:rsidRPr="00306EA1" w:rsidRDefault="00AD70E6" w:rsidP="00564F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D70E6" w:rsidRPr="00306EA1" w:rsidTr="00AD70E6">
        <w:trPr>
          <w:trHeight w:val="65"/>
        </w:trPr>
        <w:tc>
          <w:tcPr>
            <w:tcW w:w="2188" w:type="dxa"/>
            <w:vMerge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9" w:type="dxa"/>
            <w:gridSpan w:val="2"/>
            <w:vMerge w:val="restart"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สาเหตุอื่น</w:t>
            </w:r>
          </w:p>
        </w:tc>
        <w:tc>
          <w:tcPr>
            <w:tcW w:w="1257" w:type="dxa"/>
            <w:gridSpan w:val="2"/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57" w:type="dxa"/>
            <w:gridSpan w:val="2"/>
            <w:vMerge/>
            <w:tcBorders>
              <w:right w:val="single" w:sz="4" w:space="0" w:color="auto"/>
            </w:tcBorders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0E6" w:rsidRPr="00306EA1" w:rsidRDefault="00AD70E6" w:rsidP="00564FC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70E6" w:rsidRPr="00306EA1" w:rsidTr="00AD70E6">
        <w:trPr>
          <w:trHeight w:val="65"/>
        </w:trPr>
        <w:tc>
          <w:tcPr>
            <w:tcW w:w="2188" w:type="dxa"/>
            <w:vMerge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9" w:type="dxa"/>
            <w:gridSpan w:val="2"/>
            <w:vMerge/>
            <w:vAlign w:val="center"/>
          </w:tcPr>
          <w:p w:rsidR="00AD70E6" w:rsidRPr="00306EA1" w:rsidRDefault="00AD70E6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957" w:type="dxa"/>
            <w:gridSpan w:val="2"/>
            <w:vMerge/>
            <w:tcBorders>
              <w:right w:val="single" w:sz="4" w:space="0" w:color="auto"/>
            </w:tcBorders>
          </w:tcPr>
          <w:p w:rsidR="00AD70E6" w:rsidRPr="00306EA1" w:rsidRDefault="00AD70E6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0E6" w:rsidRPr="00306EA1" w:rsidRDefault="00AD70E6" w:rsidP="00564FC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B16B81" w:rsidRPr="00306EA1" w:rsidRDefault="00B16B81" w:rsidP="00CF47D6">
      <w:pPr>
        <w:rPr>
          <w:rFonts w:ascii="TH SarabunPSK" w:hAnsi="TH SarabunPSK" w:cs="TH SarabunPSK"/>
          <w:sz w:val="28"/>
        </w:rPr>
      </w:pPr>
    </w:p>
    <w:sectPr w:rsidR="00B16B81" w:rsidRPr="00306EA1" w:rsidSect="006E618E">
      <w:pgSz w:w="20160" w:h="12240" w:orient="landscape" w:code="5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A099A"/>
    <w:multiLevelType w:val="hybridMultilevel"/>
    <w:tmpl w:val="C3A8A280"/>
    <w:lvl w:ilvl="0" w:tplc="9D3A55E6">
      <w:start w:val="66"/>
      <w:numFmt w:val="bullet"/>
      <w:lvlText w:val="-"/>
      <w:lvlJc w:val="left"/>
      <w:pPr>
        <w:ind w:left="67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">
    <w:nsid w:val="6DE42340"/>
    <w:multiLevelType w:val="hybridMultilevel"/>
    <w:tmpl w:val="1AB8438A"/>
    <w:lvl w:ilvl="0" w:tplc="FB7EA59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8520CE"/>
    <w:rsid w:val="0002568B"/>
    <w:rsid w:val="00052D75"/>
    <w:rsid w:val="00062E2F"/>
    <w:rsid w:val="000D3A5A"/>
    <w:rsid w:val="0012687E"/>
    <w:rsid w:val="001513D8"/>
    <w:rsid w:val="001C11FF"/>
    <w:rsid w:val="001E4F6A"/>
    <w:rsid w:val="00240473"/>
    <w:rsid w:val="00265CB4"/>
    <w:rsid w:val="002664CD"/>
    <w:rsid w:val="002A7B69"/>
    <w:rsid w:val="002B0719"/>
    <w:rsid w:val="00306EA1"/>
    <w:rsid w:val="00317C8B"/>
    <w:rsid w:val="00372C50"/>
    <w:rsid w:val="003A2FD3"/>
    <w:rsid w:val="003C2968"/>
    <w:rsid w:val="003E459D"/>
    <w:rsid w:val="003F0D20"/>
    <w:rsid w:val="0042682B"/>
    <w:rsid w:val="00456901"/>
    <w:rsid w:val="004E0D62"/>
    <w:rsid w:val="004E2ADF"/>
    <w:rsid w:val="00501D9D"/>
    <w:rsid w:val="00564EA7"/>
    <w:rsid w:val="00610AD7"/>
    <w:rsid w:val="006879F4"/>
    <w:rsid w:val="006A3FB8"/>
    <w:rsid w:val="006E5885"/>
    <w:rsid w:val="006E618E"/>
    <w:rsid w:val="0070506E"/>
    <w:rsid w:val="007314AB"/>
    <w:rsid w:val="007B3CF1"/>
    <w:rsid w:val="00801A00"/>
    <w:rsid w:val="0081294D"/>
    <w:rsid w:val="008520CE"/>
    <w:rsid w:val="009A5A44"/>
    <w:rsid w:val="00A63298"/>
    <w:rsid w:val="00A9132A"/>
    <w:rsid w:val="00AC7F1C"/>
    <w:rsid w:val="00AD70E6"/>
    <w:rsid w:val="00AD7B61"/>
    <w:rsid w:val="00AE20E9"/>
    <w:rsid w:val="00B16B81"/>
    <w:rsid w:val="00B55E6C"/>
    <w:rsid w:val="00B82044"/>
    <w:rsid w:val="00B86237"/>
    <w:rsid w:val="00C2134A"/>
    <w:rsid w:val="00C41DA6"/>
    <w:rsid w:val="00C62D7D"/>
    <w:rsid w:val="00CC2F96"/>
    <w:rsid w:val="00CD43B9"/>
    <w:rsid w:val="00CF47D6"/>
    <w:rsid w:val="00D20020"/>
    <w:rsid w:val="00D23EAE"/>
    <w:rsid w:val="00D43D0F"/>
    <w:rsid w:val="00D47B26"/>
    <w:rsid w:val="00D7353C"/>
    <w:rsid w:val="00D97732"/>
    <w:rsid w:val="00DC13BB"/>
    <w:rsid w:val="00E01810"/>
    <w:rsid w:val="00E26D35"/>
    <w:rsid w:val="00E942AE"/>
    <w:rsid w:val="00F67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5A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faii</dc:creator>
  <cp:lastModifiedBy>faii</cp:lastModifiedBy>
  <cp:revision>6</cp:revision>
  <cp:lastPrinted>2014-06-17T10:30:00Z</cp:lastPrinted>
  <dcterms:created xsi:type="dcterms:W3CDTF">2014-06-17T10:31:00Z</dcterms:created>
  <dcterms:modified xsi:type="dcterms:W3CDTF">2014-06-20T04:47:00Z</dcterms:modified>
</cp:coreProperties>
</file>